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EE431A">
        <w:rPr>
          <w:rFonts w:asciiTheme="minorHAnsi" w:hAnsiTheme="minorHAnsi" w:cstheme="minorHAnsi"/>
          <w:sz w:val="20"/>
          <w:szCs w:val="20"/>
        </w:rPr>
        <w:t>1</w:t>
      </w:r>
      <w:r w:rsidR="002E6E5D" w:rsidRPr="00EE431A">
        <w:rPr>
          <w:rFonts w:asciiTheme="minorHAnsi" w:hAnsiTheme="minorHAnsi" w:cstheme="minorHAnsi"/>
          <w:sz w:val="20"/>
          <w:szCs w:val="20"/>
        </w:rPr>
        <w:t>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:rsidR="00017C55" w:rsidRPr="00EE431A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</w:p>
    <w:p w:rsidR="002A5798" w:rsidRPr="00EE431A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EE431A">
        <w:rPr>
          <w:rFonts w:asciiTheme="minorHAnsi" w:hAnsiTheme="minorHAnsi" w:cstheme="minorHAnsi"/>
          <w:sz w:val="20"/>
          <w:szCs w:val="20"/>
        </w:rPr>
        <w:t>Składany</w:t>
      </w:r>
      <w:r w:rsidR="00E647CE" w:rsidRPr="00EE431A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:rsidR="00907943" w:rsidRPr="00EE431A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:rsidR="007A37C5" w:rsidRPr="0047208C" w:rsidRDefault="007A37C5" w:rsidP="007A37C5">
      <w:pPr>
        <w:suppressAutoHyphens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 w:rsidRPr="007A37C5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Remont drogi powiatowej nr 1230 K na odcinku I w km od 0+000 do km 2+600,  na odcinku II w km od 4+485 do km 5+365 (skrzyżowanie z drogą powiatową nr 1232K w km 5+073) w miejscowości Dziaduszyce, Nieszków i Miroszów, Powiat Miechowski.</w:t>
      </w:r>
      <w:bookmarkStart w:id="0" w:name="_GoBack"/>
      <w:bookmarkEnd w:id="0"/>
    </w:p>
    <w:p w:rsidR="000D695D" w:rsidRPr="008D63FE" w:rsidRDefault="000D695D" w:rsidP="000D695D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8D63FE" w:rsidTr="00EE431A">
        <w:trPr>
          <w:trHeight w:val="1006"/>
        </w:trPr>
        <w:tc>
          <w:tcPr>
            <w:tcW w:w="567" w:type="dxa"/>
          </w:tcPr>
          <w:p w:rsidR="0032655D" w:rsidRPr="008D63FE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:rsidR="00D95927" w:rsidRPr="008D63FE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:rsidR="006456FE" w:rsidRPr="008D63FE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8D63F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:rsidR="0032655D" w:rsidRPr="008D63FE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:rsidTr="00EE431A">
        <w:trPr>
          <w:trHeight w:val="6351"/>
        </w:trPr>
        <w:tc>
          <w:tcPr>
            <w:tcW w:w="567" w:type="dxa"/>
          </w:tcPr>
          <w:p w:rsidR="0032655D" w:rsidRPr="008D63FE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2655D" w:rsidRPr="008D63FE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7513" w:type="dxa"/>
          </w:tcPr>
          <w:p w:rsidR="00F704EF" w:rsidRPr="008D63FE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związanych z budową, rozbudową, przebudową, odbudową, remontem (poza remontem cząstkowym) 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dróg publicznych o nawierzchni z betonu asfaltowego ,klasy co najmniej </w:t>
            </w:r>
            <w:r w:rsidR="00083637"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2E6843"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lub odpowiadającej tej klasie</w:t>
            </w:r>
            <w:r w:rsidR="00673C10"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:rsidR="002E6843" w:rsidRPr="008D63FE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:rsidR="00F704EF" w:rsidRPr="008D63FE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)…………………………………………………………………..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………………………………………………………………….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  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474D9C" w:rsidRPr="008D63FE" w:rsidRDefault="00F704EF" w:rsidP="000D695D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8D63FE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( jeżeli wykonawca pozostaje w stosunku umowy </w:t>
      </w:r>
      <w:proofErr w:type="spellStart"/>
      <w:r w:rsidRPr="00EE431A">
        <w:rPr>
          <w:rFonts w:asciiTheme="minorHAnsi" w:hAnsiTheme="minorHAnsi" w:cstheme="minorHAnsi"/>
          <w:sz w:val="20"/>
          <w:szCs w:val="20"/>
        </w:rPr>
        <w:t>cywilno</w:t>
      </w:r>
      <w:proofErr w:type="spellEnd"/>
      <w:r w:rsidRPr="00EE431A">
        <w:rPr>
          <w:rFonts w:asciiTheme="minorHAnsi" w:hAnsiTheme="minorHAnsi" w:cstheme="minorHAnsi"/>
          <w:sz w:val="20"/>
          <w:szCs w:val="20"/>
        </w:rPr>
        <w:t xml:space="preserve"> prawnej pozostawiamy własne)</w:t>
      </w:r>
    </w:p>
    <w:p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ED0E5A" w:rsidRPr="00EE431A" w:rsidRDefault="00ED0E5A" w:rsidP="00036F3F">
      <w:pPr>
        <w:spacing w:line="360" w:lineRule="auto"/>
        <w:ind w:left="8489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4AF" w:rsidRDefault="00AF54AF">
      <w:r>
        <w:separator/>
      </w:r>
    </w:p>
  </w:endnote>
  <w:endnote w:type="continuationSeparator" w:id="0">
    <w:p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4AF" w:rsidRDefault="00AF54AF">
      <w:r>
        <w:separator/>
      </w:r>
    </w:p>
  </w:footnote>
  <w:footnote w:type="continuationSeparator" w:id="0">
    <w:p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601DEA">
      <w:rPr>
        <w:rFonts w:ascii="Arial" w:hAnsi="Arial" w:cs="Arial"/>
        <w:b/>
        <w:sz w:val="20"/>
        <w:szCs w:val="20"/>
      </w:rPr>
      <w:t>Nr sprawy: SE.</w:t>
    </w:r>
    <w:r w:rsidRPr="008D63FE">
      <w:rPr>
        <w:rFonts w:ascii="Arial" w:hAnsi="Arial" w:cs="Arial"/>
        <w:b/>
        <w:sz w:val="20"/>
        <w:szCs w:val="20"/>
      </w:rPr>
      <w:t>26</w:t>
    </w:r>
    <w:r w:rsidR="00E17D8F" w:rsidRPr="008D63FE">
      <w:rPr>
        <w:rFonts w:ascii="Arial" w:hAnsi="Arial" w:cs="Arial"/>
        <w:b/>
        <w:sz w:val="20"/>
        <w:szCs w:val="20"/>
      </w:rPr>
      <w:t>1</w:t>
    </w:r>
    <w:r w:rsidRPr="008D63FE">
      <w:rPr>
        <w:rFonts w:ascii="Arial" w:hAnsi="Arial" w:cs="Arial"/>
        <w:b/>
        <w:sz w:val="20"/>
        <w:szCs w:val="20"/>
      </w:rPr>
      <w:t>.</w:t>
    </w:r>
    <w:r w:rsidR="00036F3F" w:rsidRPr="008D63FE">
      <w:rPr>
        <w:rFonts w:ascii="Arial" w:hAnsi="Arial" w:cs="Arial"/>
        <w:b/>
        <w:sz w:val="20"/>
        <w:szCs w:val="20"/>
      </w:rPr>
      <w:t>1</w:t>
    </w:r>
    <w:r w:rsidR="007A37C5">
      <w:rPr>
        <w:rFonts w:ascii="Arial" w:hAnsi="Arial" w:cs="Arial"/>
        <w:b/>
        <w:sz w:val="20"/>
        <w:szCs w:val="20"/>
      </w:rPr>
      <w:t>8</w:t>
    </w:r>
    <w:r w:rsidR="00244F6A" w:rsidRPr="008D63FE">
      <w:rPr>
        <w:rFonts w:ascii="Arial" w:hAnsi="Arial" w:cs="Arial"/>
        <w:b/>
        <w:sz w:val="20"/>
        <w:szCs w:val="20"/>
      </w:rPr>
      <w:t>.202</w:t>
    </w:r>
    <w:r w:rsidR="00EE431A" w:rsidRPr="008D63FE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2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3"/>
  </w:num>
  <w:num w:numId="9">
    <w:abstractNumId w:val="49"/>
  </w:num>
  <w:num w:numId="10">
    <w:abstractNumId w:val="54"/>
  </w:num>
  <w:num w:numId="11">
    <w:abstractNumId w:val="20"/>
  </w:num>
  <w:num w:numId="12">
    <w:abstractNumId w:val="52"/>
  </w:num>
  <w:num w:numId="13">
    <w:abstractNumId w:val="53"/>
  </w:num>
  <w:num w:numId="14">
    <w:abstractNumId w:val="13"/>
  </w:num>
  <w:num w:numId="15">
    <w:abstractNumId w:val="27"/>
  </w:num>
  <w:num w:numId="16">
    <w:abstractNumId w:val="32"/>
  </w:num>
  <w:num w:numId="17">
    <w:abstractNumId w:val="48"/>
  </w:num>
  <w:num w:numId="18">
    <w:abstractNumId w:val="22"/>
  </w:num>
  <w:num w:numId="19">
    <w:abstractNumId w:val="14"/>
  </w:num>
  <w:num w:numId="20">
    <w:abstractNumId w:val="17"/>
  </w:num>
  <w:num w:numId="21">
    <w:abstractNumId w:val="43"/>
  </w:num>
  <w:num w:numId="22">
    <w:abstractNumId w:val="18"/>
  </w:num>
  <w:num w:numId="23">
    <w:abstractNumId w:val="47"/>
  </w:num>
  <w:num w:numId="24">
    <w:abstractNumId w:val="45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9"/>
  </w:num>
  <w:num w:numId="34">
    <w:abstractNumId w:val="44"/>
  </w:num>
  <w:num w:numId="35">
    <w:abstractNumId w:val="16"/>
  </w:num>
  <w:num w:numId="36">
    <w:abstractNumId w:val="51"/>
  </w:num>
  <w:num w:numId="37">
    <w:abstractNumId w:val="15"/>
  </w:num>
  <w:num w:numId="38">
    <w:abstractNumId w:val="9"/>
  </w:num>
  <w:num w:numId="39">
    <w:abstractNumId w:val="24"/>
  </w:num>
  <w:num w:numId="40">
    <w:abstractNumId w:val="39"/>
  </w:num>
  <w:num w:numId="41">
    <w:abstractNumId w:val="34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1"/>
  </w:num>
  <w:num w:numId="46">
    <w:abstractNumId w:val="37"/>
  </w:num>
  <w:num w:numId="47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6F3F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136F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31C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37C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63FE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362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9</cp:revision>
  <cp:lastPrinted>2013-04-03T06:33:00Z</cp:lastPrinted>
  <dcterms:created xsi:type="dcterms:W3CDTF">2023-02-22T13:12:00Z</dcterms:created>
  <dcterms:modified xsi:type="dcterms:W3CDTF">2023-11-09T08:38:00Z</dcterms:modified>
</cp:coreProperties>
</file>